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textAlignment w:val="auto"/>
        <w:rPr>
          <w:rFonts w:hint="eastAsia" w:ascii="Century" w:hAnsi="Century"/>
          <w:color w:val="auto"/>
          <w:kern w:val="2"/>
        </w:rPr>
      </w:pPr>
      <w:r>
        <w:rPr>
          <w:rFonts w:hint="eastAsia" w:ascii="Century" w:hAnsi="Century"/>
          <w:color w:val="auto"/>
          <w:kern w:val="2"/>
        </w:rPr>
        <w:t>様式第１９号　温泉成分等掲示内容（変更）届</w:t>
      </w:r>
    </w:p>
    <w:p>
      <w:pPr>
        <w:pStyle w:val="0"/>
        <w:overflowPunct w:val="1"/>
        <w:textAlignment w:val="auto"/>
        <w:rPr>
          <w:rFonts w:hint="eastAsia" w:ascii="Century" w:hAnsi="Century"/>
          <w:color w:val="auto"/>
          <w:kern w:val="2"/>
        </w:rPr>
      </w:pPr>
    </w:p>
    <w:p>
      <w:pPr>
        <w:pStyle w:val="0"/>
        <w:overflowPunct w:val="1"/>
        <w:jc w:val="right"/>
        <w:textAlignment w:val="auto"/>
        <w:rPr>
          <w:rFonts w:hint="eastAsia" w:ascii="Century" w:hAnsi="Century"/>
          <w:color w:val="auto"/>
          <w:kern w:val="2"/>
        </w:rPr>
      </w:pPr>
      <w:r>
        <w:rPr>
          <w:rFonts w:hint="eastAsia" w:ascii="Century" w:hAnsi="Century"/>
          <w:color w:val="auto"/>
          <w:kern w:val="2"/>
        </w:rPr>
        <w:t>　　年　　月　　日</w:t>
      </w:r>
    </w:p>
    <w:p>
      <w:pPr>
        <w:pStyle w:val="0"/>
        <w:overflowPunct w:val="1"/>
        <w:textAlignment w:val="auto"/>
        <w:rPr>
          <w:rFonts w:hint="eastAsia" w:ascii="Century" w:hAnsi="Century"/>
          <w:color w:val="auto"/>
        </w:rPr>
      </w:pPr>
      <w:r>
        <w:rPr>
          <w:rFonts w:hint="eastAsia" w:ascii="Century" w:hAnsi="Century"/>
          <w:color w:val="auto"/>
        </w:rPr>
        <w:t>（あて先）</w:t>
      </w:r>
    </w:p>
    <w:p>
      <w:pPr>
        <w:pStyle w:val="0"/>
        <w:overflowPunct w:val="1"/>
        <w:textAlignment w:val="auto"/>
        <w:rPr>
          <w:rFonts w:hint="eastAsia" w:ascii="Century" w:hAnsi="Century"/>
          <w:color w:val="auto"/>
          <w:kern w:val="2"/>
        </w:rPr>
      </w:pPr>
      <w:r>
        <w:rPr>
          <w:rFonts w:hint="eastAsia" w:ascii="Century" w:hAnsi="Century"/>
          <w:color w:val="auto"/>
          <w:spacing w:val="65"/>
          <w:fitText w:val="1575" w:id="1"/>
        </w:rPr>
        <w:t>秋田県知</w:t>
      </w:r>
      <w:r>
        <w:rPr>
          <w:rFonts w:hint="eastAsia" w:ascii="Century" w:hAnsi="Century"/>
          <w:color w:val="auto"/>
          <w:spacing w:val="2"/>
          <w:fitText w:val="1575" w:id="1"/>
        </w:rPr>
        <w:t>事</w:t>
      </w:r>
      <w:r>
        <w:rPr>
          <w:rFonts w:hint="eastAsia" w:ascii="Century" w:hAnsi="Century"/>
          <w:color w:val="auto"/>
          <w:kern w:val="2"/>
        </w:rPr>
        <w:t>　　</w:t>
      </w:r>
    </w:p>
    <w:p>
      <w:pPr>
        <w:pStyle w:val="0"/>
        <w:overflowPunct w:val="1"/>
        <w:textAlignment w:val="auto"/>
        <w:rPr>
          <w:rFonts w:hint="eastAsia" w:ascii="Century" w:hAnsi="Century"/>
          <w:color w:val="auto"/>
          <w:kern w:val="2"/>
        </w:rPr>
      </w:pPr>
    </w:p>
    <w:p>
      <w:pPr>
        <w:pStyle w:val="0"/>
        <w:overflowPunct w:val="1"/>
        <w:ind w:left="3855" w:leftChars="1700"/>
        <w:textAlignment w:val="auto"/>
        <w:rPr>
          <w:rFonts w:hint="eastAsia" w:ascii="Century" w:hAnsi="Century"/>
          <w:color w:val="auto"/>
          <w:kern w:val="2"/>
        </w:rPr>
      </w:pPr>
      <w:r>
        <w:rPr>
          <w:rFonts w:hint="eastAsia" w:ascii="Century" w:hAnsi="Century"/>
          <w:color w:val="auto"/>
          <w:kern w:val="2"/>
        </w:rPr>
        <w:t>届出者　住　所</w:t>
      </w:r>
    </w:p>
    <w:p>
      <w:pPr>
        <w:pStyle w:val="0"/>
        <w:overflowPunct w:val="1"/>
        <w:ind w:left="3855" w:leftChars="1700" w:firstLine="680" w:firstLineChars="300"/>
        <w:textAlignment w:val="auto"/>
        <w:rPr>
          <w:rFonts w:hint="default" w:ascii="JustUnitMark" w:hAnsi="JustUnitMark"/>
          <w:spacing w:val="6"/>
          <w:kern w:val="2"/>
        </w:rPr>
      </w:pPr>
      <w:r>
        <w:rPr>
          <w:rFonts w:hint="eastAsia" w:ascii="Century" w:hAnsi="Century"/>
          <w:color w:val="auto"/>
          <w:kern w:val="2"/>
        </w:rPr>
        <w:t>　氏　名</w:t>
      </w:r>
    </w:p>
    <w:p>
      <w:pPr>
        <w:pStyle w:val="0"/>
        <w:overflowPunct w:val="1"/>
        <w:ind w:left="4535" w:leftChars="2000"/>
        <w:textAlignment w:val="auto"/>
        <w:rPr>
          <w:rFonts w:hint="default" w:ascii="JustUnitMark" w:hAnsi="JustUnitMark"/>
          <w:spacing w:val="6"/>
          <w:kern w:val="2"/>
        </w:rPr>
      </w:pPr>
      <w:r>
        <w:rPr>
          <w:rFonts w:hint="eastAsia" w:ascii="JustUnitMark" w:hAnsi="JustUnitMark"/>
          <w:spacing w:val="6"/>
          <w:kern w:val="2"/>
        </w:rPr>
        <mc:AlternateContent>
          <mc:Choice Requires="wps">
            <w:drawing>
              <wp:anchor simplePos="0" relativeHeight="2" behindDoc="0" locked="0" layoutInCell="1" hidden="0" allowOverlap="1">
                <wp:simplePos x="0" y="0"/>
                <wp:positionH relativeFrom="column">
                  <wp:posOffset>3415030</wp:posOffset>
                </wp:positionH>
                <wp:positionV relativeFrom="paragraph">
                  <wp:posOffset>4445</wp:posOffset>
                </wp:positionV>
                <wp:extent cx="2200275" cy="485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00275" cy="485775"/>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35pt;mso-position-vertical-relative:text;mso-position-horizontal-relative:text;position:absolute;height:38.25pt;width:173.25pt;margin-left:268.89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eastAsia" w:eastAsia="JustUnitMark"/>
          <w:spacing w:val="6"/>
          <w:kern w:val="2"/>
        </w:rPr>
        <w:sym w:font="JustUnitMark" w:char="3000"/>
      </w:r>
      <w:r>
        <w:rPr>
          <w:rFonts w:hint="eastAsia" w:eastAsia="JustUnitMark"/>
          <w:spacing w:val="6"/>
          <w:kern w:val="2"/>
        </w:rPr>
        <w:sym w:font="JustUnitMark" w:char="3000"/>
      </w:r>
      <w:r>
        <w:rPr>
          <w:rFonts w:hint="eastAsia" w:eastAsia="JustUnitMark"/>
          <w:spacing w:val="6"/>
          <w:kern w:val="2"/>
        </w:rPr>
        <w:sym w:font="JustUnitMark" w:char="3000"/>
      </w:r>
      <w:r>
        <w:rPr>
          <w:rFonts w:hint="eastAsia" w:eastAsia="JustUnitMark"/>
          <w:spacing w:val="6"/>
          <w:kern w:val="2"/>
        </w:rPr>
        <w:sym w:font="JustUnitMark" w:char="3000"/>
      </w:r>
      <w:r>
        <w:rPr>
          <w:rFonts w:hint="eastAsia"/>
        </w:rPr>
        <w:t>法人にあっては主たる事務所の</w:t>
      </w:r>
    </w:p>
    <w:p>
      <w:pPr>
        <w:pStyle w:val="0"/>
        <w:overflowPunct w:val="1"/>
        <w:ind w:left="4535" w:leftChars="2000" w:firstLine="955" w:firstLineChars="400"/>
        <w:textAlignment w:val="auto"/>
        <w:rPr>
          <w:rFonts w:hint="eastAsia" w:ascii="Century" w:hAnsi="Century"/>
          <w:color w:val="auto"/>
          <w:kern w:val="2"/>
        </w:rPr>
      </w:pPr>
      <w:r>
        <w:rPr>
          <w:rFonts w:hint="eastAsia"/>
        </w:rPr>
        <w:t>所在地、名称及び代表者の氏名</w:t>
      </w:r>
      <w:bookmarkStart w:id="0" w:name="_GoBack"/>
      <w:bookmarkEnd w:id="0"/>
    </w:p>
    <w:p>
      <w:pPr>
        <w:pStyle w:val="0"/>
        <w:overflowPunct w:val="1"/>
        <w:textAlignment w:val="auto"/>
        <w:rPr>
          <w:rFonts w:hint="eastAsia" w:ascii="Century" w:hAnsi="Century"/>
          <w:color w:val="auto"/>
          <w:kern w:val="2"/>
        </w:rPr>
      </w:pPr>
    </w:p>
    <w:p>
      <w:pPr>
        <w:pStyle w:val="0"/>
        <w:overflowPunct w:val="1"/>
        <w:jc w:val="center"/>
        <w:textAlignment w:val="auto"/>
        <w:rPr>
          <w:rFonts w:hint="eastAsia" w:ascii="Century" w:hAnsi="Century"/>
          <w:color w:val="auto"/>
          <w:kern w:val="2"/>
          <w:sz w:val="24"/>
        </w:rPr>
      </w:pPr>
      <w:r>
        <w:rPr>
          <w:rFonts w:hint="eastAsia" w:ascii="Century" w:hAnsi="Century"/>
          <w:color w:val="auto"/>
          <w:kern w:val="2"/>
          <w:sz w:val="24"/>
        </w:rPr>
        <w:t>温泉の成分等の掲示内容（変更）について（届出）</w:t>
      </w:r>
    </w:p>
    <w:p>
      <w:pPr>
        <w:pStyle w:val="0"/>
        <w:overflowPunct w:val="1"/>
        <w:textAlignment w:val="auto"/>
        <w:rPr>
          <w:rFonts w:hint="eastAsia" w:ascii="Century" w:hAnsi="Century"/>
          <w:color w:val="auto"/>
          <w:kern w:val="2"/>
        </w:rPr>
      </w:pPr>
    </w:p>
    <w:p>
      <w:pPr>
        <w:pStyle w:val="0"/>
        <w:overflowPunct w:val="1"/>
        <w:textAlignment w:val="auto"/>
        <w:rPr>
          <w:rFonts w:hint="eastAsia" w:ascii="Century" w:hAnsi="Century"/>
          <w:color w:val="auto"/>
          <w:kern w:val="2"/>
        </w:rPr>
      </w:pPr>
      <w:r>
        <w:rPr>
          <w:rFonts w:hint="eastAsia" w:ascii="Century" w:hAnsi="Century"/>
          <w:color w:val="auto"/>
          <w:kern w:val="2"/>
        </w:rPr>
        <w:t>　温泉法第１８条第４項の規定により、次のとおり届け出ます。</w:t>
      </w:r>
    </w:p>
    <w:p>
      <w:pPr>
        <w:pStyle w:val="0"/>
        <w:overflowPunct w:val="1"/>
        <w:textAlignment w:val="auto"/>
        <w:rPr>
          <w:rFonts w:hint="eastAsia" w:ascii="Century" w:hAnsi="Century"/>
          <w:color w:val="auto"/>
          <w:kern w:val="2"/>
        </w:rPr>
      </w:pPr>
    </w:p>
    <w:tbl>
      <w:tblPr>
        <w:tblStyle w:val="11"/>
        <w:tblW w:w="9093"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40"/>
        <w:gridCol w:w="5953"/>
      </w:tblGrid>
      <w:tr>
        <w:trPr>
          <w:trHeight w:val="1275" w:hRule="atLeast"/>
        </w:trPr>
        <w:tc>
          <w:tcPr>
            <w:tcW w:w="3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21"/>
              <w:jc w:val="distribute"/>
              <w:textAlignment w:val="auto"/>
              <w:rPr>
                <w:rFonts w:hint="eastAsia" w:ascii="Century" w:hAnsi="Century"/>
                <w:color w:val="auto"/>
                <w:kern w:val="2"/>
              </w:rPr>
            </w:pPr>
            <w:r>
              <w:rPr>
                <w:rFonts w:hint="eastAsia" w:ascii="Century" w:hAnsi="Century"/>
                <w:color w:val="auto"/>
                <w:kern w:val="2"/>
              </w:rPr>
              <w:t>掲示する施設の所在地・名称</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1"/>
              <w:jc w:val="left"/>
              <w:textAlignment w:val="auto"/>
              <w:rPr>
                <w:rFonts w:hint="eastAsia" w:ascii="Century" w:hAnsi="Century"/>
                <w:color w:val="auto"/>
                <w:kern w:val="2"/>
              </w:rPr>
            </w:pPr>
          </w:p>
        </w:tc>
      </w:tr>
      <w:tr>
        <w:trPr>
          <w:trHeight w:val="1100" w:hRule="atLeast"/>
        </w:trPr>
        <w:tc>
          <w:tcPr>
            <w:tcW w:w="3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21"/>
              <w:jc w:val="distribute"/>
              <w:textAlignment w:val="auto"/>
              <w:rPr>
                <w:rFonts w:hint="eastAsia" w:ascii="Century" w:hAnsi="Century"/>
                <w:color w:val="auto"/>
                <w:kern w:val="2"/>
              </w:rPr>
            </w:pPr>
            <w:r>
              <w:rPr>
                <w:rFonts w:hint="eastAsia" w:ascii="Century" w:hAnsi="Century"/>
                <w:color w:val="auto"/>
                <w:kern w:val="2"/>
              </w:rPr>
              <w:t>掲示内容</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1"/>
              <w:jc w:val="left"/>
              <w:textAlignment w:val="auto"/>
              <w:rPr>
                <w:rFonts w:hint="eastAsia" w:ascii="Century" w:hAnsi="Century"/>
                <w:color w:val="auto"/>
                <w:kern w:val="2"/>
              </w:rPr>
            </w:pPr>
          </w:p>
        </w:tc>
      </w:tr>
      <w:tr>
        <w:trPr>
          <w:trHeight w:val="1130" w:hRule="atLeast"/>
        </w:trPr>
        <w:tc>
          <w:tcPr>
            <w:tcW w:w="3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21"/>
              <w:jc w:val="distribute"/>
              <w:textAlignment w:val="auto"/>
              <w:rPr>
                <w:rFonts w:hint="eastAsia" w:ascii="Century" w:hAnsi="Century"/>
                <w:color w:val="auto"/>
                <w:kern w:val="2"/>
              </w:rPr>
            </w:pPr>
            <w:r>
              <w:rPr>
                <w:rFonts w:hint="eastAsia" w:ascii="Century" w:hAnsi="Century"/>
                <w:color w:val="auto"/>
                <w:kern w:val="2"/>
              </w:rPr>
              <w:t>浴用又は飲用の別</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1"/>
              <w:jc w:val="left"/>
              <w:textAlignment w:val="auto"/>
              <w:rPr>
                <w:rFonts w:hint="eastAsia" w:ascii="Century" w:hAnsi="Century"/>
                <w:color w:val="auto"/>
                <w:kern w:val="2"/>
              </w:rPr>
            </w:pPr>
          </w:p>
        </w:tc>
      </w:tr>
      <w:tr>
        <w:trPr>
          <w:trHeight w:val="1118" w:hRule="atLeast"/>
        </w:trPr>
        <w:tc>
          <w:tcPr>
            <w:tcW w:w="3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21"/>
              <w:jc w:val="distribute"/>
              <w:textAlignment w:val="auto"/>
              <w:rPr>
                <w:rFonts w:hint="eastAsia" w:ascii="Century" w:hAnsi="Century"/>
                <w:color w:val="auto"/>
                <w:kern w:val="2"/>
              </w:rPr>
            </w:pPr>
            <w:r>
              <w:rPr>
                <w:rFonts w:hint="eastAsia" w:ascii="Century" w:hAnsi="Century"/>
                <w:color w:val="auto"/>
                <w:kern w:val="2"/>
              </w:rPr>
              <w:t>（※変更届の場合）</w:t>
            </w:r>
          </w:p>
          <w:p>
            <w:pPr>
              <w:pStyle w:val="0"/>
              <w:overflowPunct w:val="1"/>
              <w:ind w:left="21"/>
              <w:jc w:val="distribute"/>
              <w:textAlignment w:val="auto"/>
              <w:rPr>
                <w:rFonts w:hint="eastAsia" w:ascii="Century" w:hAnsi="Century"/>
                <w:color w:val="auto"/>
                <w:kern w:val="2"/>
              </w:rPr>
            </w:pPr>
            <w:r>
              <w:rPr>
                <w:rFonts w:hint="eastAsia" w:ascii="Century" w:hAnsi="Century"/>
                <w:color w:val="auto"/>
                <w:kern w:val="2"/>
              </w:rPr>
              <w:t>再分析結果通知受理日</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1"/>
              <w:jc w:val="distribute"/>
              <w:textAlignment w:val="auto"/>
              <w:rPr>
                <w:rFonts w:hint="eastAsia" w:ascii="Century" w:hAnsi="Century"/>
                <w:color w:val="auto"/>
                <w:kern w:val="2"/>
              </w:rPr>
            </w:pPr>
          </w:p>
        </w:tc>
      </w:tr>
      <w:tr>
        <w:trPr>
          <w:trHeight w:val="1275" w:hRule="atLeast"/>
        </w:trPr>
        <w:tc>
          <w:tcPr>
            <w:tcW w:w="3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21"/>
              <w:jc w:val="distribute"/>
              <w:textAlignment w:val="auto"/>
              <w:rPr>
                <w:rFonts w:hint="eastAsia" w:ascii="Century" w:hAnsi="Century"/>
                <w:color w:val="auto"/>
                <w:kern w:val="2"/>
                <w:sz w:val="20"/>
              </w:rPr>
            </w:pPr>
            <w:r>
              <w:rPr>
                <w:rFonts w:hint="eastAsia" w:ascii="Century" w:hAnsi="Century"/>
                <w:color w:val="auto"/>
                <w:kern w:val="2"/>
                <w:sz w:val="20"/>
              </w:rPr>
              <w:t>一般的適応症と泉質別適応症</w:t>
            </w:r>
          </w:p>
          <w:p>
            <w:pPr>
              <w:pStyle w:val="0"/>
              <w:overflowPunct w:val="1"/>
              <w:ind w:left="21"/>
              <w:jc w:val="distribute"/>
              <w:textAlignment w:val="auto"/>
              <w:rPr>
                <w:rFonts w:hint="eastAsia" w:ascii="Century" w:hAnsi="Century"/>
                <w:color w:val="auto"/>
                <w:kern w:val="2"/>
                <w:sz w:val="20"/>
              </w:rPr>
            </w:pPr>
            <w:r>
              <w:rPr>
                <w:rFonts w:hint="eastAsia" w:ascii="Century" w:hAnsi="Century"/>
                <w:color w:val="auto"/>
                <w:kern w:val="2"/>
                <w:sz w:val="20"/>
              </w:rPr>
              <w:t>が重複する場合の記載</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1"/>
              <w:jc w:val="distribute"/>
              <w:textAlignment w:val="auto"/>
              <w:rPr>
                <w:rFonts w:hint="eastAsia" w:ascii="Century" w:hAnsi="Century"/>
                <w:color w:val="auto"/>
                <w:kern w:val="2"/>
              </w:rPr>
            </w:pPr>
          </w:p>
          <w:p>
            <w:pPr>
              <w:pStyle w:val="0"/>
              <w:overflowPunct w:val="1"/>
              <w:jc w:val="center"/>
              <w:textAlignment w:val="auto"/>
              <w:rPr>
                <w:rFonts w:hint="eastAsia" w:ascii="Century" w:hAnsi="Century"/>
                <w:color w:val="auto"/>
                <w:kern w:val="2"/>
              </w:rPr>
            </w:pPr>
            <w:r>
              <w:rPr>
                <w:rFonts w:hint="eastAsia" w:ascii="Century" w:hAnsi="Century"/>
                <w:color w:val="auto"/>
                <w:kern w:val="2"/>
              </w:rPr>
              <w:t>省略している　　・　　省略していない</w:t>
            </w:r>
          </w:p>
          <w:p>
            <w:pPr>
              <w:pStyle w:val="0"/>
              <w:overflowPunct w:val="1"/>
              <w:jc w:val="distribute"/>
              <w:textAlignment w:val="auto"/>
              <w:rPr>
                <w:rFonts w:hint="eastAsia" w:ascii="Century" w:hAnsi="Century"/>
                <w:color w:val="auto"/>
                <w:kern w:val="2"/>
              </w:rPr>
            </w:pPr>
          </w:p>
        </w:tc>
      </w:tr>
    </w:tbl>
    <w:p>
      <w:pPr>
        <w:pStyle w:val="0"/>
        <w:overflowPunct w:val="1"/>
        <w:jc w:val="left"/>
        <w:textAlignment w:val="auto"/>
        <w:rPr>
          <w:rFonts w:hint="eastAsia" w:ascii="Century" w:hAnsi="Century"/>
          <w:color w:val="auto"/>
          <w:kern w:val="2"/>
        </w:rPr>
      </w:pPr>
      <w:r>
        <w:rPr>
          <w:rFonts w:hint="eastAsia" w:ascii="Century" w:hAnsi="Century"/>
          <w:color w:val="auto"/>
          <w:kern w:val="2"/>
        </w:rPr>
        <w:t>備考</w:t>
      </w:r>
    </w:p>
    <w:p>
      <w:pPr>
        <w:pStyle w:val="0"/>
        <w:overflowPunct w:val="1"/>
        <w:jc w:val="left"/>
        <w:textAlignment w:val="auto"/>
        <w:rPr>
          <w:rFonts w:hint="eastAsia" w:ascii="Century" w:hAnsi="Century"/>
          <w:color w:val="auto"/>
          <w:kern w:val="2"/>
        </w:rPr>
      </w:pPr>
      <w:r>
        <w:rPr>
          <w:rFonts w:hint="eastAsia" w:ascii="Century" w:hAnsi="Century"/>
          <w:color w:val="auto"/>
          <w:kern w:val="2"/>
        </w:rPr>
        <w:t>・温泉分析書の写し及び掲示場所を明示した図面を添付してください。</w:t>
      </w:r>
    </w:p>
    <w:p>
      <w:pPr>
        <w:pStyle w:val="0"/>
        <w:overflowPunct w:val="1"/>
        <w:ind w:left="227" w:hanging="227" w:hangingChars="100"/>
        <w:jc w:val="left"/>
        <w:textAlignment w:val="auto"/>
        <w:rPr>
          <w:rFonts w:hint="eastAsia" w:ascii="Century" w:hAnsi="Century"/>
          <w:color w:val="auto"/>
          <w:kern w:val="2"/>
        </w:rPr>
      </w:pPr>
      <w:r>
        <w:rPr>
          <w:rFonts w:hint="eastAsia" w:ascii="Century" w:hAnsi="Century"/>
          <w:color w:val="auto"/>
          <w:kern w:val="2"/>
        </w:rPr>
        <w:t>・変更の場合「再分析結果通知受理日」には実際に分析機関から通知を受領した日を記載してください。</w:t>
      </w:r>
    </w:p>
    <w:p>
      <w:pPr>
        <w:pStyle w:val="0"/>
        <w:overflowPunct w:val="1"/>
        <w:ind w:left="227" w:hanging="227" w:hangingChars="100"/>
        <w:textAlignment w:val="auto"/>
        <w:rPr>
          <w:rFonts w:hint="eastAsia" w:ascii="Century" w:hAnsi="Century"/>
          <w:color w:val="auto"/>
          <w:kern w:val="2"/>
        </w:rPr>
      </w:pPr>
      <w:r>
        <w:rPr>
          <w:rFonts w:hint="eastAsia" w:ascii="Century" w:hAnsi="Century"/>
          <w:color w:val="auto"/>
          <w:kern w:val="2"/>
        </w:rPr>
        <w:t>・療養泉の一般的適応症及び泉質別適応症について重複する症状がある場合は、掲示に当たって泉質別適応症の掲示を優先し、一般的適応症から重複するものを省略しても差し支えないことになっています。どちらか一方に○をしてください。</w:t>
      </w:r>
    </w:p>
    <w:sectPr>
      <w:footnotePr>
        <w:numRestart w:val="eachPage"/>
      </w:footnotePr>
      <w:endnotePr>
        <w:numFmt w:val="decimal"/>
      </w:endnotePr>
      <w:pgSz w:w="11906" w:h="16838"/>
      <w:pgMar w:top="1417" w:right="1417" w:bottom="567" w:left="1417" w:header="1134" w:footer="0" w:gutter="0"/>
      <w:cols w:space="720"/>
      <w:textDirection w:val="lrTb"/>
      <w:docGrid w:type="linesAndChars" w:linePitch="337"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07"/>
  <w:hyphenationZone w:val="0"/>
  <w:drawingGridHorizontalSpacing w:val="400"/>
  <w:drawingGridVerticalSpacing w:val="337"/>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403</TotalTime>
  <Pages>1</Pages>
  <Words>67</Words>
  <Characters>385</Characters>
  <Application>JUST Note</Application>
  <Lines>3</Lines>
  <Paragraphs>1</Paragraphs>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自然保護課</dc:creator>
  <cp:lastModifiedBy>遠藤　一樹</cp:lastModifiedBy>
  <cp:lastPrinted>2002-04-28T06:18:00Z</cp:lastPrinted>
  <dcterms:created xsi:type="dcterms:W3CDTF">2012-08-17T05:15:00Z</dcterms:created>
  <dcterms:modified xsi:type="dcterms:W3CDTF">2021-03-29T09:39:14Z</dcterms:modified>
  <cp:revision>67</cp:revision>
</cp:coreProperties>
</file>